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/>
          <w:sz w:val="20"/>
          <w:szCs w:val="20"/>
        </w:rPr>
        <w:t>REPUBLIKA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SRBIJA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NARODNA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SKUPŠTINA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5E7E">
        <w:rPr>
          <w:rFonts w:ascii="Times New Roman" w:hAnsi="Times New Roman"/>
          <w:sz w:val="20"/>
          <w:szCs w:val="20"/>
        </w:rPr>
        <w:t xml:space="preserve">21 </w:t>
      </w:r>
      <w:r>
        <w:rPr>
          <w:rFonts w:ascii="Times New Roman" w:hAnsi="Times New Roman"/>
          <w:sz w:val="20"/>
          <w:szCs w:val="20"/>
        </w:rPr>
        <w:t>Broj</w:t>
      </w:r>
      <w:r w:rsidRPr="008A5E7E">
        <w:rPr>
          <w:rFonts w:ascii="Times New Roman" w:hAnsi="Times New Roman"/>
          <w:sz w:val="20"/>
          <w:szCs w:val="20"/>
        </w:rPr>
        <w:t xml:space="preserve"> 06-2/</w:t>
      </w:r>
      <w:r w:rsidRPr="008A5E7E">
        <w:rPr>
          <w:rFonts w:ascii="Times New Roman" w:hAnsi="Times New Roman"/>
          <w:sz w:val="20"/>
          <w:szCs w:val="20"/>
          <w:lang w:val="uz-Cyrl-UZ"/>
        </w:rPr>
        <w:t>316</w:t>
      </w:r>
      <w:r w:rsidRPr="008A5E7E">
        <w:rPr>
          <w:rFonts w:ascii="Times New Roman" w:hAnsi="Times New Roman"/>
          <w:sz w:val="20"/>
          <w:szCs w:val="20"/>
        </w:rPr>
        <w:t>-16</w:t>
      </w:r>
    </w:p>
    <w:p w:rsidR="004D3B44" w:rsidRPr="008A5E7E" w:rsidRDefault="004D3B44" w:rsidP="004D3B4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t>21</w:t>
      </w:r>
      <w:r w:rsidRPr="008A5E7E">
        <w:rPr>
          <w:rFonts w:ascii="Times New Roman" w:hAnsi="Times New Roman"/>
          <w:sz w:val="20"/>
          <w:szCs w:val="20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decem</w:t>
      </w:r>
      <w:r>
        <w:rPr>
          <w:rFonts w:ascii="Times New Roman" w:hAnsi="Times New Roman"/>
          <w:sz w:val="20"/>
          <w:szCs w:val="20"/>
        </w:rPr>
        <w:t>bar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 w:rsidRPr="008A5E7E">
        <w:rPr>
          <w:rFonts w:ascii="Times New Roman" w:hAnsi="Times New Roman"/>
          <w:sz w:val="20"/>
          <w:szCs w:val="20"/>
        </w:rPr>
        <w:t xml:space="preserve">2016. </w:t>
      </w:r>
      <w:r>
        <w:rPr>
          <w:rFonts w:ascii="Times New Roman" w:hAnsi="Times New Roman"/>
          <w:sz w:val="20"/>
          <w:szCs w:val="20"/>
        </w:rPr>
        <w:t>godine</w:t>
      </w:r>
    </w:p>
    <w:p w:rsidR="004D3B44" w:rsidRPr="008A5E7E" w:rsidRDefault="004D3B44" w:rsidP="004D3B44">
      <w:pPr>
        <w:spacing w:after="640" w:line="240" w:lineRule="auto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B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g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</w:p>
    <w:p w:rsidR="004D3B44" w:rsidRPr="008A5E7E" w:rsidRDefault="004D3B44" w:rsidP="004D3B4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ZAPISNIK</w:t>
      </w:r>
    </w:p>
    <w:p w:rsidR="004D3B44" w:rsidRPr="008A5E7E" w:rsidRDefault="004D3B44" w:rsidP="004D3B44">
      <w:pPr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SA</w:t>
      </w:r>
      <w:r w:rsidRPr="008A5E7E">
        <w:rPr>
          <w:rFonts w:ascii="Times New Roman" w:hAnsi="Times New Roman"/>
          <w:sz w:val="20"/>
          <w:szCs w:val="20"/>
        </w:rPr>
        <w:t xml:space="preserve"> 15. </w:t>
      </w:r>
      <w:r>
        <w:rPr>
          <w:rFonts w:ascii="Times New Roman" w:hAnsi="Times New Roman"/>
          <w:sz w:val="20"/>
          <w:szCs w:val="20"/>
        </w:rPr>
        <w:t>SEDNICE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ADMINISTRATIVNO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BUDžETSKA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MANDATNO</w:t>
      </w:r>
      <w:r w:rsidRPr="008A5E7E">
        <w:rPr>
          <w:rFonts w:ascii="Times New Roman" w:hAnsi="Times New Roman"/>
          <w:sz w:val="20"/>
          <w:szCs w:val="20"/>
        </w:rPr>
        <w:t>-</w:t>
      </w:r>
      <w:r>
        <w:rPr>
          <w:rFonts w:ascii="Times New Roman" w:hAnsi="Times New Roman"/>
          <w:sz w:val="20"/>
          <w:szCs w:val="20"/>
        </w:rPr>
        <w:t>IMUNITETSKA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PITANjA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ODRŽANE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 w:rsidRPr="008A5E7E">
        <w:rPr>
          <w:rFonts w:ascii="Times New Roman" w:hAnsi="Times New Roman"/>
          <w:sz w:val="20"/>
          <w:szCs w:val="20"/>
          <w:lang w:val="uz-Cyrl-UZ"/>
        </w:rPr>
        <w:t>2</w:t>
      </w:r>
      <w:r w:rsidRPr="008A5E7E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  <w:lang w:val="uz-Cyrl-UZ"/>
        </w:rPr>
        <w:t xml:space="preserve"> DECEM</w:t>
      </w:r>
      <w:r>
        <w:rPr>
          <w:rFonts w:ascii="Times New Roman" w:hAnsi="Times New Roman"/>
          <w:sz w:val="20"/>
          <w:szCs w:val="20"/>
        </w:rPr>
        <w:t>BRA</w:t>
      </w:r>
      <w:r w:rsidRPr="008A5E7E">
        <w:rPr>
          <w:rFonts w:ascii="Times New Roman" w:hAnsi="Times New Roman"/>
          <w:sz w:val="20"/>
          <w:szCs w:val="20"/>
        </w:rPr>
        <w:t xml:space="preserve"> 2016. </w:t>
      </w:r>
      <w:r>
        <w:rPr>
          <w:rFonts w:ascii="Times New Roman" w:hAnsi="Times New Roman"/>
          <w:sz w:val="20"/>
          <w:szCs w:val="20"/>
        </w:rPr>
        <w:t>GODINE</w:t>
      </w:r>
    </w:p>
    <w:p w:rsidR="004D3B44" w:rsidRPr="008A5E7E" w:rsidRDefault="004D3B44" w:rsidP="004D3B44">
      <w:pPr>
        <w:spacing w:after="12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Sednica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počela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</w:t>
      </w:r>
      <w:r w:rsidRPr="008A5E7E">
        <w:rPr>
          <w:rFonts w:ascii="Times New Roman" w:hAnsi="Times New Roman"/>
          <w:sz w:val="20"/>
          <w:szCs w:val="20"/>
        </w:rPr>
        <w:t xml:space="preserve"> 1</w:t>
      </w:r>
      <w:r w:rsidRPr="008A5E7E">
        <w:rPr>
          <w:rFonts w:ascii="Times New Roman" w:hAnsi="Times New Roman"/>
          <w:sz w:val="20"/>
          <w:szCs w:val="20"/>
          <w:lang w:val="uz-Cyrl-UZ"/>
        </w:rPr>
        <w:t>1</w:t>
      </w:r>
      <w:r w:rsidRPr="008A5E7E">
        <w:rPr>
          <w:rFonts w:ascii="Times New Roman" w:hAnsi="Times New Roman"/>
          <w:sz w:val="20"/>
          <w:szCs w:val="20"/>
        </w:rPr>
        <w:t xml:space="preserve">,00 </w:t>
      </w:r>
      <w:r>
        <w:rPr>
          <w:rFonts w:ascii="Times New Roman" w:hAnsi="Times New Roman"/>
          <w:sz w:val="20"/>
          <w:szCs w:val="20"/>
        </w:rPr>
        <w:t>časova</w:t>
      </w:r>
      <w:r w:rsidRPr="008A5E7E">
        <w:rPr>
          <w:rFonts w:ascii="Times New Roman" w:hAnsi="Times New Roman"/>
          <w:sz w:val="20"/>
          <w:szCs w:val="20"/>
        </w:rPr>
        <w:t>.</w:t>
      </w:r>
    </w:p>
    <w:p w:rsidR="004D3B44" w:rsidRPr="008A5E7E" w:rsidRDefault="004D3B44" w:rsidP="004D3B44">
      <w:pPr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8A5E7E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predsedavao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Aleksandar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Martinović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predsednik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</w:rPr>
        <w:t>Aleksandar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Marković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Darko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Laketić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Veroljub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Matić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Dušica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Stojković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Aleksandra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Đurović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Nemanja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Šarović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napustio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</w:t>
      </w:r>
      <w:r w:rsidRPr="008A5E7E">
        <w:rPr>
          <w:rFonts w:ascii="Times New Roman" w:hAnsi="Times New Roman"/>
          <w:sz w:val="20"/>
          <w:szCs w:val="20"/>
          <w:lang w:val="uz-Cyrl-UZ"/>
        </w:rPr>
        <w:t>. 3-10),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Branimir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Jovanović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Momo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Čolaković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Petar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Petrović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Nenad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Konstantinović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 w:rsidRPr="008A5E7E">
        <w:rPr>
          <w:rFonts w:ascii="Times New Roman" w:hAnsi="Times New Roman"/>
          <w:sz w:val="20"/>
          <w:szCs w:val="20"/>
          <w:lang w:val="uz-Cyrl-UZ"/>
        </w:rPr>
        <w:t>(</w:t>
      </w:r>
      <w:r>
        <w:rPr>
          <w:rFonts w:ascii="Times New Roman" w:hAnsi="Times New Roman"/>
          <w:sz w:val="20"/>
          <w:szCs w:val="20"/>
          <w:lang w:val="uz-Cyrl-UZ"/>
        </w:rPr>
        <w:t>pristupio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razmatranja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>).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su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>:</w:t>
      </w:r>
      <w:r w:rsidRPr="008A5E7E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Dragana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Barišić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zamenik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Katarine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Rakić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Stefana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Miladinović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Đorđa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Milorad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Mirčić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zamenik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Vojislava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Šešelja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(</w:t>
      </w:r>
      <w:r>
        <w:rPr>
          <w:rFonts w:ascii="Times New Roman" w:hAnsi="Times New Roman"/>
          <w:sz w:val="20"/>
          <w:szCs w:val="20"/>
          <w:lang w:val="uz-Cyrl-UZ"/>
        </w:rPr>
        <w:t>pristupio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razmatranja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napustio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3-10), </w:t>
      </w:r>
      <w:r>
        <w:rPr>
          <w:rFonts w:ascii="Times New Roman" w:hAnsi="Times New Roman"/>
          <w:sz w:val="20"/>
          <w:szCs w:val="20"/>
          <w:lang w:val="uz-Cyrl-UZ"/>
        </w:rPr>
        <w:t>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Stevanović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zamenik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Branke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Stamenković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</w:rPr>
        <w:t>Marinika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Tepić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zamenik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Nenada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Čanka</w:t>
      </w:r>
      <w:r w:rsidRPr="008A5E7E">
        <w:rPr>
          <w:rFonts w:ascii="Times New Roman" w:hAnsi="Times New Roman"/>
          <w:sz w:val="20"/>
          <w:szCs w:val="20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prisustvovali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Danica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Marinković 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Miodrag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Skulić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kandidati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borbu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korupcije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Sednici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nisu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prisustvovali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članovi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Odbora</w:t>
      </w:r>
      <w:r w:rsidRPr="008A5E7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Katarina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Rakić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Đorđe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Milićević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Vojislav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Šešelj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</w:rPr>
        <w:t>Branka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Stamenković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Bojan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Pajtić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Nenad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Čanak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obrazložio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sazvao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roku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kraćem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roka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predviđenog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72.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2.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>,</w:t>
      </w:r>
      <w:r w:rsidRPr="008A5E7E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potrebe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započne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postupak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popune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upražnjenog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shodno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86.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4.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pomerio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vreme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eastAsia="Times New Roman" w:hAnsi="Times New Roman"/>
          <w:sz w:val="20"/>
          <w:szCs w:val="20"/>
          <w:lang w:val="uz-Cyrl-UZ"/>
        </w:rPr>
        <w:t>Pre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utvrđivanja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prihvatio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obavljanje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zajedničkog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jedinstvenog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pretresa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tač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3-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10.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predloženog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,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osnovu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82,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92.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192.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st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. 2.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3.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193.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</w:rPr>
        <w:t>Na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predlog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predsednika</w:t>
      </w:r>
      <w:r w:rsidRPr="008A5E7E">
        <w:rPr>
          <w:rFonts w:ascii="Times New Roman" w:hAnsi="Times New Roman"/>
          <w:sz w:val="20"/>
          <w:szCs w:val="20"/>
        </w:rPr>
        <w:t xml:space="preserve">, </w:t>
      </w:r>
      <w:r>
        <w:rPr>
          <w:rFonts w:ascii="Times New Roman" w:hAnsi="Times New Roman"/>
          <w:sz w:val="20"/>
          <w:szCs w:val="20"/>
        </w:rPr>
        <w:t>Odbor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je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utvrdio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sledeći</w:t>
      </w:r>
    </w:p>
    <w:p w:rsidR="004D3B44" w:rsidRPr="008A5E7E" w:rsidRDefault="004D3B44" w:rsidP="004D3B44">
      <w:pPr>
        <w:spacing w:after="6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v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n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i</w:t>
      </w:r>
      <w:r w:rsidRPr="008A5E7E">
        <w:rPr>
          <w:rFonts w:ascii="Times New Roman" w:hAnsi="Times New Roman"/>
          <w:sz w:val="20"/>
          <w:szCs w:val="20"/>
        </w:rPr>
        <w:t xml:space="preserve">   </w:t>
      </w:r>
      <w:r>
        <w:rPr>
          <w:rFonts w:ascii="Times New Roman" w:hAnsi="Times New Roman"/>
          <w:sz w:val="20"/>
          <w:szCs w:val="20"/>
        </w:rPr>
        <w:t>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e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d</w:t>
      </w:r>
      <w:r w:rsidRPr="008A5E7E">
        <w:rPr>
          <w:rFonts w:ascii="Times New Roman" w:hAnsi="Times New Roman"/>
          <w:sz w:val="20"/>
          <w:szCs w:val="20"/>
        </w:rPr>
        <w:t>: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ostavke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funkciju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podneo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Ivica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Tončev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(01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118-3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427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6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Utvrđivanje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Liste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kandidata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izbor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Odbora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Agencije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borbu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protiv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korupcije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zamenika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Veroljubu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Arsiću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Prvoj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120-1163/16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8. </w:t>
      </w:r>
      <w:r>
        <w:rPr>
          <w:rFonts w:ascii="Times New Roman" w:eastAsia="Times New Roman" w:hAnsi="Times New Roman"/>
          <w:sz w:val="20"/>
          <w:szCs w:val="20"/>
        </w:rPr>
        <w:t>juna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Miroslavu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Četvrtoj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120-2981/16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23. </w:t>
      </w:r>
      <w:r>
        <w:rPr>
          <w:rFonts w:ascii="Times New Roman" w:eastAsia="Times New Roman" w:hAnsi="Times New Roman"/>
          <w:sz w:val="20"/>
          <w:szCs w:val="20"/>
        </w:rPr>
        <w:t>novembra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>
        <w:rPr>
          <w:rFonts w:ascii="Times New Roman" w:eastAsia="Times New Roman" w:hAnsi="Times New Roman"/>
          <w:sz w:val="20"/>
          <w:szCs w:val="20"/>
        </w:rPr>
        <w:t>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cima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Aleksandru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Martinoviću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Marku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Đurišiću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Radoslavu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Milojičiću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Petoj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3257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9.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Petoj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120-3333/16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10.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lastRenderedPageBreak/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narodnim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poslanicima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Zoranu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Živkoviću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Saši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120-3403/16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15.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ku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3448/16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16.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120-3447/16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16.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);</w:t>
      </w:r>
    </w:p>
    <w:p w:rsidR="004D3B44" w:rsidRPr="008A5E7E" w:rsidRDefault="004D3B44" w:rsidP="004D3B44">
      <w:pPr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120-344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9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16.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</w:rPr>
        <w:t>Prva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8A5E7E">
        <w:rPr>
          <w:rFonts w:ascii="Times New Roman" w:hAnsi="Times New Roman"/>
          <w:sz w:val="20"/>
          <w:szCs w:val="20"/>
        </w:rPr>
        <w:t>: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ostavke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funkciju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podneo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Ivica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Tončev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(01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118-3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427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6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Ivica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Tončev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ostavku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ostavka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Zakonom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izboru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Poslovnikom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overena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nadležnog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državnog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organa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predata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pisarnicu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>,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služba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198.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2.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pozvala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prisustvuje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Diskusije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usvojio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sledeći</w:t>
      </w:r>
    </w:p>
    <w:p w:rsidR="004D3B44" w:rsidRPr="008A5E7E" w:rsidRDefault="004D3B44" w:rsidP="004D3B44">
      <w:pPr>
        <w:tabs>
          <w:tab w:val="center" w:pos="1496"/>
          <w:tab w:val="center" w:pos="6545"/>
        </w:tabs>
        <w:spacing w:after="120" w:line="240" w:lineRule="auto"/>
        <w:jc w:val="center"/>
        <w:rPr>
          <w:rFonts w:ascii="Times New Roman" w:hAnsi="Times New Roman"/>
          <w:noProof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t>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Z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V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Š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T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</w:t>
      </w:r>
    </w:p>
    <w:p w:rsidR="004D3B44" w:rsidRPr="008A5E7E" w:rsidRDefault="004D3B44" w:rsidP="004D3B44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/>
          <w:noProof/>
          <w:sz w:val="20"/>
          <w:szCs w:val="20"/>
          <w:lang w:val="sr-Cyrl-CS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Odbor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utvrdio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podnošenjem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ostavke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Ivice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Tončeva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izabranog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Izborne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liste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IVICA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DAČIĆ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– „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Socijalistička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partija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SPS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),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Jedinstvena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Srbija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(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JS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) –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Dragan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Marković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Palma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“, </w:t>
      </w:r>
      <w:r>
        <w:rPr>
          <w:rFonts w:ascii="Times New Roman" w:hAnsi="Times New Roman"/>
          <w:noProof/>
          <w:sz w:val="20"/>
          <w:szCs w:val="20"/>
          <w:lang w:val="sr-Cyrl-CS"/>
        </w:rPr>
        <w:t>nastupio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slučaj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člana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88. </w:t>
      </w:r>
      <w:r>
        <w:rPr>
          <w:rFonts w:ascii="Times New Roman" w:hAnsi="Times New Roman"/>
          <w:noProof/>
          <w:sz w:val="20"/>
          <w:szCs w:val="20"/>
          <w:lang w:val="sr-Cyrl-CS"/>
        </w:rPr>
        <w:t>stav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1. </w:t>
      </w:r>
      <w:r>
        <w:rPr>
          <w:rFonts w:ascii="Times New Roman" w:hAnsi="Times New Roman"/>
          <w:noProof/>
          <w:sz w:val="20"/>
          <w:szCs w:val="20"/>
          <w:lang w:val="sr-Cyrl-CS"/>
        </w:rPr>
        <w:t>tačka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2. </w:t>
      </w:r>
      <w:r>
        <w:rPr>
          <w:rFonts w:ascii="Times New Roman" w:hAnsi="Times New Roman"/>
          <w:noProof/>
          <w:sz w:val="20"/>
          <w:szCs w:val="20"/>
          <w:lang w:val="sr-Cyrl-CS"/>
        </w:rPr>
        <w:t>Zakona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izboru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narodnih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poslanika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kome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podnošenje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ostavke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navodi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kao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jedan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razloga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za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prestanak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mandata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narodnom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poslaniku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isteka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vremena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koje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izabran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te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predlaže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da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skupština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smislu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člana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88. </w:t>
      </w:r>
      <w:r>
        <w:rPr>
          <w:rFonts w:ascii="Times New Roman" w:hAnsi="Times New Roman"/>
          <w:noProof/>
          <w:sz w:val="20"/>
          <w:szCs w:val="20"/>
          <w:lang w:val="sr-Cyrl-CS"/>
        </w:rPr>
        <w:t>st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. 3. </w:t>
      </w:r>
      <w:r>
        <w:rPr>
          <w:rFonts w:ascii="Times New Roman" w:hAnsi="Times New Roman"/>
          <w:noProof/>
          <w:sz w:val="20"/>
          <w:szCs w:val="20"/>
          <w:lang w:val="sr-Cyrl-CS"/>
        </w:rPr>
        <w:t>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4. </w:t>
      </w:r>
      <w:r>
        <w:rPr>
          <w:rFonts w:ascii="Times New Roman" w:hAnsi="Times New Roman"/>
          <w:noProof/>
          <w:sz w:val="20"/>
          <w:szCs w:val="20"/>
          <w:lang w:val="sr-Cyrl-CS"/>
        </w:rPr>
        <w:t>istog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zakona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konstatuje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prestanak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mandata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imenovanom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narodnom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poslaniku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  <w:lang w:val="sr-Cyrl-CS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taj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način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omogućava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novog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narodnog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putem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dodeljivanja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mandata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drugom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kandidatu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navedene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izborne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liste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skladu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sa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članom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92.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Zakona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izboru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narodnih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sr-Cyrl-CS"/>
        </w:rPr>
        <w:t>poslanika</w:t>
      </w:r>
      <w:r w:rsidRPr="008A5E7E">
        <w:rPr>
          <w:rFonts w:ascii="Times New Roman" w:eastAsia="Times New Roman" w:hAnsi="Times New Roman"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tabs>
          <w:tab w:val="left" w:pos="1440"/>
        </w:tabs>
        <w:spacing w:line="240" w:lineRule="auto"/>
        <w:ind w:firstLine="709"/>
        <w:jc w:val="both"/>
        <w:rPr>
          <w:rFonts w:ascii="Times New Roman" w:hAnsi="Times New Roman"/>
          <w:noProof/>
          <w:sz w:val="20"/>
          <w:szCs w:val="20"/>
          <w:lang w:val="sr-Cyrl-CS"/>
        </w:rPr>
      </w:pPr>
      <w:r>
        <w:rPr>
          <w:rFonts w:ascii="Times New Roman" w:hAnsi="Times New Roman"/>
          <w:noProof/>
          <w:sz w:val="20"/>
          <w:szCs w:val="20"/>
          <w:lang w:val="sr-Cyrl-CS"/>
        </w:rPr>
        <w:t>Za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izvestioca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Odbora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sednici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Narodne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skupštine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određen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je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dr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Aleksandar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Martinović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, </w:t>
      </w:r>
      <w:r>
        <w:rPr>
          <w:rFonts w:ascii="Times New Roman" w:hAnsi="Times New Roman"/>
          <w:noProof/>
          <w:sz w:val="20"/>
          <w:szCs w:val="20"/>
          <w:lang w:val="sr-Cyrl-CS"/>
        </w:rPr>
        <w:t>predsednik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noProof/>
          <w:sz w:val="20"/>
          <w:szCs w:val="20"/>
          <w:lang w:val="sr-Cyrl-CS"/>
        </w:rPr>
        <w:t>Odbora</w:t>
      </w:r>
      <w:r w:rsidRPr="008A5E7E">
        <w:rPr>
          <w:rFonts w:ascii="Times New Roman" w:hAnsi="Times New Roman"/>
          <w:noProof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Druga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8A5E7E">
        <w:rPr>
          <w:rFonts w:ascii="Times New Roman" w:hAnsi="Times New Roman"/>
          <w:sz w:val="20"/>
          <w:szCs w:val="20"/>
        </w:rPr>
        <w:t>: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Utvrđivanje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Liste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kandidata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izbor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člana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Odbora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Agencije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borbu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protiv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korupcije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eastAsia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podnošenjem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ostavke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prof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dr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Zorana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Stojiljkovića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koga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drugi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put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izabrala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borbu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korupcije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stekli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uslovi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saglasno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12.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3. </w:t>
      </w:r>
      <w:r>
        <w:rPr>
          <w:rFonts w:ascii="Times New Roman" w:hAnsi="Times New Roman"/>
          <w:sz w:val="20"/>
          <w:szCs w:val="20"/>
          <w:lang w:val="uz-Cyrl-UZ"/>
        </w:rPr>
        <w:t>Zakona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borbu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korupcije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Dalje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svim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predsednicima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uputio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dopis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pozvao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dostave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Predloge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podnele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Srpska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napredna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stranka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Srpska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radikalna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stranka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uz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dostavljena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prateća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dokumentacija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Predloženi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ispunjavaju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uslove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predviđene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8. </w:t>
      </w:r>
      <w:r>
        <w:rPr>
          <w:rFonts w:ascii="Times New Roman" w:hAnsi="Times New Roman"/>
          <w:sz w:val="20"/>
          <w:szCs w:val="20"/>
          <w:lang w:val="uz-Cyrl-UZ"/>
        </w:rPr>
        <w:t>Zakona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borbu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korupcije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nastavku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203.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3.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članovima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zamenicima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predstavili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Danica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Marinković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predložila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Srpska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napredna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stranka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Miodrag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Skulić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koga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predložila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Poslanička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grupa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Srpska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radikalna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stranka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Predloženim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kandidatima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pitanja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postavljali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Dušica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Stojković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Milorad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Mirčić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Pitanja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pretežno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odnosila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motive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konkurisanje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doprinos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svojim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ukoliko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izabrani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Tokom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razgovora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kandidati su se osvrnuli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ekonomsko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korupcije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društvu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lastRenderedPageBreak/>
        <w:t>Marinika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predložila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biografije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ubuduće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budu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tipskog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karaktera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sadrže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isključivo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podatke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relevante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poziciju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konkurišu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Darko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Laketić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posebno istakao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Danica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Marinković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ispunjava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profesionalne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moralne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kriterijume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obavljanje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utvrdio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Listu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kandidata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borbu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protiv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korupcije,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 koju je uvrstio Danicu Marinković i Miodraga Skulića. Sa navedene liste, Narodna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jednog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period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četiri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after="120" w:line="240" w:lineRule="auto"/>
        <w:ind w:firstLine="709"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predstavnika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predlagača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odredio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Aleksandra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Martinovića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predloži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listu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razmotri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izboru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Agencije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hitnom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postupku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167.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Treća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četvrta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peta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šesta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sedma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osma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,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deveta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i</w:t>
      </w:r>
      <w:r w:rsidRPr="008A5E7E">
        <w:rPr>
          <w:rFonts w:ascii="Times New Roman" w:hAnsi="Times New Roman"/>
          <w:b/>
          <w:sz w:val="20"/>
          <w:szCs w:val="20"/>
          <w:u w:val="single"/>
          <w:lang w:val="uz-Cyrl-UZ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  <w:lang w:val="uz-Cyrl-UZ"/>
        </w:rPr>
        <w:t>deseta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tačka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dnevnog</w:t>
      </w:r>
      <w:r w:rsidRPr="008A5E7E">
        <w:rPr>
          <w:rFonts w:ascii="Times New Roman" w:hAnsi="Times New Roman"/>
          <w:b/>
          <w:sz w:val="20"/>
          <w:szCs w:val="20"/>
          <w:u w:val="single"/>
        </w:rPr>
        <w:t xml:space="preserve"> </w:t>
      </w:r>
      <w:r>
        <w:rPr>
          <w:rFonts w:ascii="Times New Roman" w:hAnsi="Times New Roman"/>
          <w:b/>
          <w:sz w:val="20"/>
          <w:szCs w:val="20"/>
          <w:u w:val="single"/>
        </w:rPr>
        <w:t>reda</w:t>
      </w:r>
      <w:r w:rsidRPr="008A5E7E">
        <w:rPr>
          <w:rFonts w:ascii="Times New Roman" w:hAnsi="Times New Roman"/>
          <w:sz w:val="20"/>
          <w:szCs w:val="20"/>
        </w:rPr>
        <w:t xml:space="preserve">: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zamenika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Veroljubu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Arsiću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Prvoj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120-1163/16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8. </w:t>
      </w:r>
      <w:r>
        <w:rPr>
          <w:rFonts w:ascii="Times New Roman" w:eastAsia="Times New Roman" w:hAnsi="Times New Roman"/>
          <w:sz w:val="20"/>
          <w:szCs w:val="20"/>
        </w:rPr>
        <w:t>juna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;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Miroslavu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Četvrtoj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120-2981/16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23. </w:t>
      </w:r>
      <w:r>
        <w:rPr>
          <w:rFonts w:ascii="Times New Roman" w:eastAsia="Times New Roman" w:hAnsi="Times New Roman"/>
          <w:sz w:val="20"/>
          <w:szCs w:val="20"/>
        </w:rPr>
        <w:t>novembra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;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o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mer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a </w:t>
      </w:r>
      <w:r>
        <w:rPr>
          <w:rFonts w:ascii="Times New Roman" w:eastAsia="Times New Roman" w:hAnsi="Times New Roman"/>
          <w:sz w:val="20"/>
          <w:szCs w:val="20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>
        <w:rPr>
          <w:rFonts w:ascii="Times New Roman" w:eastAsia="Times New Roman" w:hAnsi="Times New Roman"/>
          <w:sz w:val="20"/>
          <w:szCs w:val="20"/>
        </w:rPr>
        <w:t>m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poslani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cima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Aleksandru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Martinoviću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Marku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Đurišiću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Radoslavu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Milojičiću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Petoj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u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(21 </w:t>
      </w:r>
      <w:r>
        <w:rPr>
          <w:rFonts w:ascii="Times New Roman" w:eastAsia="Times New Roman" w:hAnsi="Times New Roman"/>
          <w:sz w:val="20"/>
          <w:szCs w:val="20"/>
        </w:rPr>
        <w:t>Broj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120-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3257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/16 </w:t>
      </w:r>
      <w:r>
        <w:rPr>
          <w:rFonts w:ascii="Times New Roman" w:eastAsia="Times New Roman" w:hAnsi="Times New Roman"/>
          <w:sz w:val="20"/>
          <w:szCs w:val="20"/>
        </w:rPr>
        <w:t>od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9.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</w:rPr>
        <w:t>)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;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Petoj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120-3333/16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10.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);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a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narodnim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poslanicima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Zoranu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Živkoviću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120-3403/16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15.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);</w:t>
      </w:r>
      <w:r w:rsidRPr="008A5E7E">
        <w:rPr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120-3448/16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);</w:t>
      </w:r>
      <w:r w:rsidRPr="008A5E7E">
        <w:rPr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Nemanji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Šaroviću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120-3447/16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)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Razmatranje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obaveštenja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generalnog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sekretara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izricanju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mere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održavanja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Saši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Raduloviću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Šestoj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Drugog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redovnog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zasedanja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Republike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Srbije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godini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(21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Broj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120-3449/16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decembra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sz w:val="20"/>
          <w:szCs w:val="20"/>
          <w:lang w:val="uz-Cyrl-UZ"/>
        </w:rPr>
        <w:t>)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color w:val="FF0000"/>
          <w:sz w:val="20"/>
          <w:szCs w:val="20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usvojenim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vodio</w:t>
      </w:r>
      <w:r w:rsidRPr="008A5E7E">
        <w:rPr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zajednički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jedinstveni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pretres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podsetio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prisutne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108.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povrede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donosi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Evidenciju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vodi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generalni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sekretar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koji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obaveštava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radi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donošenja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nastavku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predsednik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upoznao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prisutne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obaveštenja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održavanja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izvodi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stenografskih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beležaka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predlozi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uneti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sistem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parlamenta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Posebno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114.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5.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predviđeno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više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povrede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novčane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sabiraju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slučaju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izriče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samo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najviša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diskusiji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učestvovali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: </w:t>
      </w:r>
      <w:r>
        <w:rPr>
          <w:rFonts w:ascii="Times New Roman" w:hAnsi="Times New Roman"/>
          <w:sz w:val="20"/>
          <w:szCs w:val="20"/>
          <w:lang w:val="uz-Cyrl-UZ"/>
        </w:rPr>
        <w:t>Nenad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Konstantinović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Stevanović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Milorad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Mirčić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Aleksandar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Martinović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Nenad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Konstantinović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neophodnost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razmatranja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razloga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zbog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izriče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veliki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broj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Predložio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Kolegijumu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dogovori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praksa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ponašanju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skupštinskoj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sali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lastRenderedPageBreak/>
        <w:t>bi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omogućilo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poslanicima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svoje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političke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stavove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Marku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Đurišiću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Ana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Stevanović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neophodnost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odredbe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Poslovnika jednako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primenjuju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Saši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Raduloviću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tab/>
      </w:r>
      <w:r>
        <w:rPr>
          <w:rFonts w:ascii="Times New Roman" w:hAnsi="Times New Roman"/>
          <w:sz w:val="20"/>
          <w:szCs w:val="20"/>
          <w:lang w:val="uz-Cyrl-UZ"/>
        </w:rPr>
        <w:t>Marinika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Tepić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problem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nedoslednosti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primeni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odredaba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nejednak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tretman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pozicije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opozicije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mešanje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predsedavajućih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sadržinu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izlaganja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govornika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pozvala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prisutne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podrže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donošenje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predloženih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tab/>
      </w:r>
      <w:r>
        <w:rPr>
          <w:rFonts w:ascii="Times New Roman" w:hAnsi="Times New Roman"/>
          <w:sz w:val="20"/>
          <w:szCs w:val="20"/>
          <w:lang w:val="uz-Cyrl-UZ"/>
        </w:rPr>
        <w:t>Nemanja Šarović je istakao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navedenih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neće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sprečiti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govore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Takođe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podsetio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prisutne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pravo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govori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ukraćeno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kojima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raspravlja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tako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12. </w:t>
      </w:r>
      <w:r>
        <w:rPr>
          <w:rFonts w:ascii="Times New Roman" w:hAnsi="Times New Roman"/>
          <w:sz w:val="20"/>
          <w:szCs w:val="20"/>
          <w:lang w:val="uz-Cyrl-UZ"/>
        </w:rPr>
        <w:t>sednici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administrativno</w:t>
      </w:r>
      <w:r w:rsidRPr="008A5E7E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budžetska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mandatno</w:t>
      </w:r>
      <w:r w:rsidRPr="008A5E7E">
        <w:rPr>
          <w:rFonts w:ascii="Times New Roman" w:hAnsi="Times New Roman"/>
          <w:sz w:val="20"/>
          <w:szCs w:val="20"/>
          <w:lang w:val="uz-Cyrl-UZ"/>
        </w:rPr>
        <w:t>-</w:t>
      </w:r>
      <w:r>
        <w:rPr>
          <w:rFonts w:ascii="Times New Roman" w:hAnsi="Times New Roman"/>
          <w:sz w:val="20"/>
          <w:szCs w:val="20"/>
          <w:lang w:val="uz-Cyrl-UZ"/>
        </w:rPr>
        <w:t>imunitetska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pitanja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tab/>
      </w:r>
      <w:r>
        <w:rPr>
          <w:rFonts w:ascii="Times New Roman" w:hAnsi="Times New Roman"/>
          <w:sz w:val="20"/>
          <w:szCs w:val="20"/>
          <w:lang w:val="uz-Cyrl-UZ"/>
        </w:rPr>
        <w:t>Milorad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Mirčić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istakao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uzrok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velikog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broja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izrečenih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način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shvatanja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predsedavajućih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šta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Parlament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kako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on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treba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funkcioniše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. </w:t>
      </w:r>
      <w:r>
        <w:rPr>
          <w:rFonts w:ascii="Times New Roman" w:hAnsi="Times New Roman"/>
          <w:sz w:val="20"/>
          <w:szCs w:val="20"/>
          <w:lang w:val="uz-Cyrl-UZ"/>
        </w:rPr>
        <w:t>S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vezi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neophodno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izvršiti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izmene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  <w:r>
        <w:rPr>
          <w:rFonts w:ascii="Times New Roman" w:hAnsi="Times New Roman"/>
          <w:sz w:val="20"/>
          <w:szCs w:val="20"/>
          <w:lang w:val="uz-Cyrl-UZ"/>
        </w:rPr>
        <w:t xml:space="preserve"> Takođe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naveo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nije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bilo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osnova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izricanje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mera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Nemanji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Šaroviću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skladu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članom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157. </w:t>
      </w:r>
      <w:r>
        <w:rPr>
          <w:rFonts w:ascii="Times New Roman" w:hAnsi="Times New Roman"/>
          <w:sz w:val="20"/>
          <w:szCs w:val="20"/>
          <w:lang w:val="uz-Cyrl-UZ"/>
        </w:rPr>
        <w:t>stav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2. </w:t>
      </w:r>
      <w:r>
        <w:rPr>
          <w:rFonts w:ascii="Times New Roman" w:hAnsi="Times New Roman"/>
          <w:sz w:val="20"/>
          <w:szCs w:val="20"/>
          <w:lang w:val="uz-Cyrl-UZ"/>
        </w:rPr>
        <w:t>Poslovnika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svakom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odlučivao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posebno</w:t>
      </w:r>
      <w:r w:rsidRPr="008A5E7E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after="120" w:line="240" w:lineRule="auto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tri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8A5E7E" w:rsidRDefault="004D3B44" w:rsidP="004D3B44">
      <w:pPr>
        <w:spacing w:before="120" w:line="240" w:lineRule="auto"/>
        <w:ind w:firstLine="643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6156A8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VEROLjUB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ARSIĆ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narodni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stalnom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Narodnoj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skupštini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kažnjava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novčanom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kaznom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visini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osnovne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6156A8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      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stava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1.</w:t>
      </w:r>
      <w:r w:rsidRPr="006156A8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ove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odluke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oduzeće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imenovanog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mesec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decembar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6156A8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6156A8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četiri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8A5E7E" w:rsidRDefault="004D3B44" w:rsidP="004D3B44">
      <w:pPr>
        <w:spacing w:before="12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F75700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MIROSLAV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ALEKSIĆ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narodni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stalnom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Narodnoj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skupštini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kažnjava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novčanom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kaznom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visini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osnovne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F75700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        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stava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1.</w:t>
      </w:r>
      <w:r w:rsidRPr="00F75700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ove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odluke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oduzeće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imenovanog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mesec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decembar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F75700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F75700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t xml:space="preserve">  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pet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4D3B44" w:rsidRPr="008A5E7E" w:rsidRDefault="004D3B44" w:rsidP="004D3B44">
      <w:pPr>
        <w:tabs>
          <w:tab w:val="left" w:pos="748"/>
        </w:tabs>
        <w:spacing w:after="0" w:line="240" w:lineRule="auto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8A5E7E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  </w:t>
      </w:r>
      <w:r w:rsidRPr="008A5E7E">
        <w:rPr>
          <w:rFonts w:ascii="Times New Roman" w:hAnsi="Times New Roman"/>
          <w:color w:val="FF0000"/>
          <w:sz w:val="20"/>
          <w:szCs w:val="20"/>
          <w:lang w:val="uz-Cyrl-UZ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ALEKSANDAR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MARTINOVIĆ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>,</w:t>
      </w:r>
      <w:r w:rsidRPr="008A5E7E">
        <w:rPr>
          <w:rFonts w:ascii="CTimesBold" w:eastAsia="Times New Roman" w:hAnsi="CTimesBold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748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ru-RU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poslaničkog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dodatka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>.</w:t>
      </w:r>
    </w:p>
    <w:p w:rsidR="004D3B44" w:rsidRPr="008A5E7E" w:rsidRDefault="004D3B44" w:rsidP="004D3B44">
      <w:pPr>
        <w:tabs>
          <w:tab w:val="left" w:pos="720"/>
          <w:tab w:val="left" w:pos="1440"/>
        </w:tabs>
        <w:spacing w:after="12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ru-RU"/>
        </w:rPr>
      </w:pPr>
      <w:r w:rsidRPr="008A5E7E">
        <w:rPr>
          <w:rFonts w:ascii="Times New Roman" w:eastAsia="Times New Roman" w:hAnsi="Times New Roman"/>
          <w:noProof/>
          <w:sz w:val="20"/>
          <w:szCs w:val="20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MARKO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ĐURIŠIĆ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20%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13.659,55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      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1.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720"/>
          <w:tab w:val="left" w:pos="1440"/>
        </w:tabs>
        <w:spacing w:after="12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RADOSLAV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MILOJIČIĆ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20%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13.659,55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      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1.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sz w:val="20"/>
          <w:szCs w:val="20"/>
          <w:lang w:val="uz-Cyrl-UZ"/>
        </w:rPr>
        <w:lastRenderedPageBreak/>
        <w:t xml:space="preserve">  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 većinom glasova doneo sledeću odluku o novčanoj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šest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spacing w:after="0" w:line="240" w:lineRule="auto"/>
        <w:ind w:firstLine="709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SAŠA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RADULOVIĆ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     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januar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2017.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 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novčanim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kaznama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sedam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8A5E7E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8A5E7E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8A5E7E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ZORAN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ŽIVKOVIĆ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stalnom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Narodnoj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skupštini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kažnjava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novčanom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kaznom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visini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20%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osnovne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13.659,55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     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stava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1.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oduzeće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imenovanog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mesec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decembar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8A5E7E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8A5E7E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AD7B5D" w:rsidRDefault="004D3B44" w:rsidP="004D3B44">
      <w:pPr>
        <w:tabs>
          <w:tab w:val="left" w:pos="748"/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SAŠA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RADULOVIĆ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>,</w:t>
      </w:r>
      <w:r w:rsidRPr="00AD7B5D">
        <w:rPr>
          <w:rFonts w:ascii="CTimesBold" w:eastAsia="Times New Roman" w:hAnsi="CTimesBold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stalnom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radu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Narodnoj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skupštini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kažnjava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novčanom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visini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4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0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osnovne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27.319,10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AD7B5D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val="ru-RU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         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oduzeće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imenovanog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decembar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AD7B5D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AD7B5D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 xml:space="preserve"> Na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osam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AD7B5D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AD7B5D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AD7B5D" w:rsidRDefault="004D3B44" w:rsidP="004D3B44">
      <w:pPr>
        <w:tabs>
          <w:tab w:val="left" w:pos="709"/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4"/>
          <w:szCs w:val="24"/>
          <w:lang w:val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NEMANjA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ŠAROVIĆ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>,</w:t>
      </w:r>
      <w:r w:rsidRPr="00AD7B5D">
        <w:rPr>
          <w:rFonts w:ascii="CTimesBold" w:eastAsia="Times New Roman" w:hAnsi="CTimesBold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stalnom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radu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Narodnoj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skupštini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kažnjava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novčanom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visini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4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0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%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osnovne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27.319,10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AD7B5D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color w:val="FF0000"/>
          <w:sz w:val="20"/>
          <w:szCs w:val="20"/>
          <w:lang w:val="ru-RU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         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Kazna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iz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oduzeće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imenovanog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decembar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2016.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AD7B5D">
        <w:rPr>
          <w:rFonts w:ascii="Times New Roman" w:hAnsi="Times New Roman"/>
          <w:sz w:val="20"/>
          <w:szCs w:val="20"/>
          <w:lang w:val="uz-Cyrl-UZ"/>
        </w:rPr>
        <w:t xml:space="preserve">  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 većinom glasova doneo sledeću odluku o novčanoj kazni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devet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AD7B5D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AD7B5D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AD7B5D" w:rsidRDefault="004D3B44" w:rsidP="004D3B4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AD7B5D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NEMANjA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ŠAROVIĆ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narodni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stalnom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radu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Narodnoj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skupštini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kažnjava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novčanom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kaznom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visini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10% </w:t>
      </w:r>
      <w:r>
        <w:rPr>
          <w:rFonts w:ascii="Times New Roman" w:hAnsi="Times New Roman"/>
          <w:sz w:val="20"/>
          <w:szCs w:val="20"/>
          <w:lang w:val="uz-Cyrl-UZ"/>
        </w:rPr>
        <w:t>osnovne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iznosu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6.829,78 </w:t>
      </w:r>
      <w:r>
        <w:rPr>
          <w:rFonts w:ascii="Times New Roman" w:hAnsi="Times New Roman"/>
          <w:sz w:val="20"/>
          <w:szCs w:val="20"/>
          <w:lang w:val="uz-Cyrl-UZ"/>
        </w:rPr>
        <w:t>dinara</w:t>
      </w:r>
      <w:r w:rsidRPr="00AD7B5D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AD7B5D" w:rsidRDefault="004D3B44" w:rsidP="004D3B4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AD7B5D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Kazna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stava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1.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oduzeće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plate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imenovanog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narodnog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poslanika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mesec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decembar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2016. </w:t>
      </w:r>
      <w:r>
        <w:rPr>
          <w:rFonts w:ascii="Times New Roman" w:hAnsi="Times New Roman"/>
          <w:sz w:val="20"/>
          <w:szCs w:val="20"/>
          <w:lang w:val="uz-Cyrl-UZ"/>
        </w:rPr>
        <w:t>godine</w:t>
      </w:r>
      <w:r w:rsidRPr="00AD7B5D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AD7B5D" w:rsidRDefault="004D3B44" w:rsidP="004D3B44">
      <w:pPr>
        <w:spacing w:before="120" w:after="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AD7B5D">
        <w:rPr>
          <w:rFonts w:ascii="Times New Roman" w:hAnsi="Times New Roman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sprovođenju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ove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staraće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Odsek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za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budžetsko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računovodstvo</w:t>
      </w:r>
      <w:r w:rsidRPr="00AD7B5D">
        <w:rPr>
          <w:rFonts w:ascii="Times New Roman" w:hAnsi="Times New Roman"/>
          <w:sz w:val="20"/>
          <w:szCs w:val="20"/>
          <w:lang w:val="uz-Cyrl-UZ"/>
        </w:rPr>
        <w:t>.</w:t>
      </w:r>
    </w:p>
    <w:p w:rsidR="004D3B44" w:rsidRPr="008A5E7E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color w:val="FF0000"/>
          <w:sz w:val="20"/>
          <w:szCs w:val="20"/>
          <w:lang w:val="uz-Cyrl-UZ"/>
        </w:rPr>
      </w:pPr>
    </w:p>
    <w:p w:rsidR="004D3B44" w:rsidRPr="00AD7B5D" w:rsidRDefault="004D3B44" w:rsidP="004D3B44">
      <w:pPr>
        <w:spacing w:before="120" w:after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  <w:r w:rsidRPr="008A5E7E">
        <w:rPr>
          <w:rFonts w:ascii="Times New Roman" w:hAnsi="Times New Roman"/>
          <w:color w:val="FF0000"/>
          <w:sz w:val="20"/>
          <w:szCs w:val="20"/>
          <w:lang w:val="uz-Cyrl-UZ"/>
        </w:rPr>
        <w:t xml:space="preserve">  </w:t>
      </w:r>
      <w:r>
        <w:rPr>
          <w:rFonts w:ascii="Times New Roman" w:hAnsi="Times New Roman"/>
          <w:sz w:val="20"/>
          <w:szCs w:val="20"/>
          <w:lang w:val="uz-Cyrl-UZ"/>
        </w:rPr>
        <w:t>Na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predlog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predsednika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, </w:t>
      </w:r>
      <w:r>
        <w:rPr>
          <w:rFonts w:ascii="Times New Roman" w:hAnsi="Times New Roman"/>
          <w:sz w:val="20"/>
          <w:szCs w:val="20"/>
          <w:lang w:val="uz-Cyrl-UZ"/>
        </w:rPr>
        <w:t>Odbor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je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većinom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glasova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doneo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sledeću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odluku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o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novčanoj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kazni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iz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tačke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deset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utvrđenog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dnevnog</w:t>
      </w:r>
      <w:r w:rsidRPr="00AD7B5D">
        <w:rPr>
          <w:rFonts w:ascii="Times New Roman" w:hAnsi="Times New Roman"/>
          <w:sz w:val="20"/>
          <w:szCs w:val="20"/>
          <w:lang w:val="uz-Cyrl-UZ"/>
        </w:rPr>
        <w:t xml:space="preserve"> </w:t>
      </w:r>
      <w:r>
        <w:rPr>
          <w:rFonts w:ascii="Times New Roman" w:hAnsi="Times New Roman"/>
          <w:sz w:val="20"/>
          <w:szCs w:val="20"/>
          <w:lang w:val="uz-Cyrl-UZ"/>
        </w:rPr>
        <w:t>reda</w:t>
      </w:r>
      <w:r w:rsidRPr="00AD7B5D">
        <w:rPr>
          <w:rFonts w:ascii="Times New Roman" w:hAnsi="Times New Roman"/>
          <w:sz w:val="20"/>
          <w:szCs w:val="20"/>
          <w:lang w:val="uz-Cyrl-UZ"/>
        </w:rPr>
        <w:t>:</w:t>
      </w:r>
    </w:p>
    <w:p w:rsidR="004D3B44" w:rsidRPr="00AD7B5D" w:rsidRDefault="004D3B44" w:rsidP="004D3B44">
      <w:pPr>
        <w:spacing w:before="120"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val="uz-Cyrl-UZ"/>
        </w:rPr>
      </w:pPr>
    </w:p>
    <w:p w:rsidR="004D3B44" w:rsidRPr="00AD7B5D" w:rsidRDefault="004D3B44" w:rsidP="004D3B44">
      <w:pPr>
        <w:tabs>
          <w:tab w:val="left" w:pos="144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SAŠA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RADULOVIĆ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stalnom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radu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Narodnoj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skupštini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kažnjava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novčanom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kaznom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visini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10%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osnovne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,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iznosu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6.829,78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dinara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AD7B5D" w:rsidRDefault="004D3B44" w:rsidP="004D3B44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      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Kazna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iz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stava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1.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oduzeće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plate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imenovanog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narodnog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poslanika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mesec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januar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2017.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godine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>.</w:t>
      </w:r>
    </w:p>
    <w:p w:rsidR="004D3B44" w:rsidRPr="00820D72" w:rsidRDefault="004D3B44" w:rsidP="004D3B44">
      <w:pPr>
        <w:tabs>
          <w:tab w:val="left" w:pos="720"/>
          <w:tab w:val="left" w:pos="1440"/>
        </w:tabs>
        <w:spacing w:after="240" w:line="240" w:lineRule="auto"/>
        <w:ind w:left="720"/>
        <w:jc w:val="both"/>
        <w:rPr>
          <w:rFonts w:ascii="Times New Roman" w:eastAsia="Times New Roman" w:hAnsi="Times New Roman"/>
          <w:noProof/>
          <w:sz w:val="20"/>
          <w:szCs w:val="20"/>
          <w:lang w:val="uz-Cyrl-UZ"/>
        </w:rPr>
      </w:pP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sprovođenju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ove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odluke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staraće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ru-RU"/>
        </w:rPr>
        <w:t>se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ru-RU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Odsek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za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budžetsko</w:t>
      </w:r>
      <w:r w:rsidRPr="00AD7B5D">
        <w:rPr>
          <w:rFonts w:ascii="Times New Roman" w:eastAsia="Times New Roman" w:hAnsi="Times New Roman"/>
          <w:noProof/>
          <w:sz w:val="20"/>
          <w:szCs w:val="20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0"/>
          <w:szCs w:val="20"/>
          <w:lang w:val="uz-Cyrl-UZ"/>
        </w:rPr>
        <w:t>računovodstvo</w:t>
      </w:r>
      <w:r w:rsidRPr="00AD7B5D">
        <w:rPr>
          <w:rFonts w:ascii="Times New Roman" w:eastAsia="Times New Roman" w:hAnsi="Times New Roman"/>
          <w:noProof/>
          <w:sz w:val="20"/>
          <w:szCs w:val="20"/>
        </w:rPr>
        <w:t>.</w:t>
      </w:r>
    </w:p>
    <w:p w:rsidR="004D3B44" w:rsidRPr="008A5E7E" w:rsidRDefault="004D3B44" w:rsidP="004D3B44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je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završena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u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1</w:t>
      </w:r>
      <w:r w:rsidRPr="008A5E7E">
        <w:rPr>
          <w:rFonts w:ascii="Times New Roman" w:hAnsi="Times New Roman"/>
          <w:sz w:val="20"/>
          <w:szCs w:val="20"/>
        </w:rPr>
        <w:t>2,</w:t>
      </w:r>
      <w:r w:rsidRPr="008A5E7E">
        <w:rPr>
          <w:rFonts w:ascii="Times New Roman" w:hAnsi="Times New Roman"/>
          <w:sz w:val="20"/>
          <w:szCs w:val="20"/>
          <w:lang w:val="uz-Cyrl-UZ"/>
        </w:rPr>
        <w:t>2</w:t>
      </w:r>
      <w:r w:rsidRPr="008A5E7E">
        <w:rPr>
          <w:rFonts w:ascii="Times New Roman" w:hAnsi="Times New Roman"/>
          <w:sz w:val="20"/>
          <w:szCs w:val="20"/>
        </w:rPr>
        <w:t>0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časova</w:t>
      </w:r>
      <w:r w:rsidRPr="008A5E7E">
        <w:rPr>
          <w:rFonts w:ascii="Times New Roman" w:hAnsi="Times New Roman"/>
          <w:sz w:val="20"/>
          <w:szCs w:val="20"/>
          <w:lang w:val="sr-Cyrl-CS"/>
        </w:rPr>
        <w:t>.</w:t>
      </w:r>
    </w:p>
    <w:p w:rsidR="004D3B44" w:rsidRDefault="004D3B44" w:rsidP="004D3B44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 xml:space="preserve">   Sastavni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deo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ovog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zapisnika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čini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obrađeni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tonski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snimak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sednice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Odbora</w:t>
      </w:r>
      <w:r w:rsidRPr="008A5E7E">
        <w:rPr>
          <w:rFonts w:ascii="Times New Roman" w:hAnsi="Times New Roman"/>
          <w:sz w:val="20"/>
          <w:szCs w:val="20"/>
          <w:lang w:val="sr-Cyrl-CS"/>
        </w:rPr>
        <w:t>.</w:t>
      </w:r>
    </w:p>
    <w:p w:rsidR="004D3B44" w:rsidRPr="008A5E7E" w:rsidRDefault="004D3B44" w:rsidP="004D3B44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  <w:lang w:val="sr-Cyrl-CS"/>
        </w:rPr>
      </w:pPr>
      <w:r w:rsidRPr="008A5E7E">
        <w:rPr>
          <w:rFonts w:ascii="Times New Roman" w:hAnsi="Times New Roman"/>
          <w:sz w:val="20"/>
          <w:szCs w:val="20"/>
          <w:lang w:val="sr-Cyrl-CS"/>
        </w:rPr>
        <w:t xml:space="preserve">   </w:t>
      </w:r>
      <w:r>
        <w:rPr>
          <w:rFonts w:ascii="Times New Roman" w:hAnsi="Times New Roman"/>
          <w:sz w:val="20"/>
          <w:szCs w:val="20"/>
          <w:lang w:val="sr-Cyrl-CS"/>
        </w:rPr>
        <w:t>SEKRETAR</w:t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  <w:t xml:space="preserve">               </w:t>
      </w:r>
      <w:r>
        <w:rPr>
          <w:rFonts w:ascii="Times New Roman" w:hAnsi="Times New Roman"/>
          <w:sz w:val="20"/>
          <w:szCs w:val="20"/>
          <w:lang w:val="sr-Cyrl-CS"/>
        </w:rPr>
        <w:t>PREDSEDNIK</w:t>
      </w:r>
    </w:p>
    <w:p w:rsidR="004D3B44" w:rsidRPr="008A5E7E" w:rsidRDefault="004D3B44" w:rsidP="004D3B44">
      <w:pPr>
        <w:spacing w:after="12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lang w:val="sr-Cyrl-CS"/>
        </w:rPr>
        <w:t>Svetlana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Dedić</w:t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  <w:t xml:space="preserve">             </w:t>
      </w:r>
      <w:r>
        <w:rPr>
          <w:rFonts w:ascii="Times New Roman" w:hAnsi="Times New Roman"/>
          <w:sz w:val="20"/>
          <w:szCs w:val="20"/>
          <w:lang w:val="sr-Cyrl-CS"/>
        </w:rPr>
        <w:t xml:space="preserve">  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 </w:t>
      </w:r>
      <w:r>
        <w:rPr>
          <w:rFonts w:ascii="Times New Roman" w:hAnsi="Times New Roman"/>
          <w:sz w:val="20"/>
          <w:szCs w:val="20"/>
        </w:rPr>
        <w:t>dr</w:t>
      </w:r>
      <w:r w:rsidRPr="008A5E7E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Aleksandar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</w:t>
      </w:r>
      <w:r>
        <w:rPr>
          <w:rFonts w:ascii="Times New Roman" w:hAnsi="Times New Roman"/>
          <w:sz w:val="20"/>
          <w:szCs w:val="20"/>
          <w:lang w:val="sr-Cyrl-CS"/>
        </w:rPr>
        <w:t>Martinović</w:t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</w:r>
      <w:r w:rsidRPr="008A5E7E">
        <w:rPr>
          <w:rFonts w:ascii="Times New Roman" w:hAnsi="Times New Roman"/>
          <w:sz w:val="20"/>
          <w:szCs w:val="20"/>
          <w:lang w:val="sr-Cyrl-CS"/>
        </w:rPr>
        <w:tab/>
        <w:t xml:space="preserve">          </w:t>
      </w:r>
      <w:r w:rsidRPr="008A5E7E">
        <w:rPr>
          <w:rFonts w:ascii="Times New Roman" w:hAnsi="Times New Roman"/>
          <w:sz w:val="20"/>
          <w:szCs w:val="20"/>
        </w:rPr>
        <w:t xml:space="preserve">         </w:t>
      </w:r>
      <w:r w:rsidRPr="008A5E7E">
        <w:rPr>
          <w:rFonts w:ascii="Times New Roman" w:hAnsi="Times New Roman"/>
          <w:sz w:val="20"/>
          <w:szCs w:val="20"/>
          <w:lang w:val="sr-Cyrl-CS"/>
        </w:rPr>
        <w:t xml:space="preserve">  </w:t>
      </w:r>
    </w:p>
    <w:p w:rsidR="00C17A4A" w:rsidRDefault="00C17A4A"/>
    <w:sectPr w:rsidR="00C17A4A" w:rsidSect="000722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7C9" w:rsidRDefault="006B37C9" w:rsidP="004D3B44">
      <w:pPr>
        <w:spacing w:after="0" w:line="240" w:lineRule="auto"/>
      </w:pPr>
      <w:r>
        <w:separator/>
      </w:r>
    </w:p>
  </w:endnote>
  <w:endnote w:type="continuationSeparator" w:id="0">
    <w:p w:rsidR="006B37C9" w:rsidRDefault="006B37C9" w:rsidP="004D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TimesBold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7C9" w:rsidRDefault="006B37C9" w:rsidP="004D3B44">
      <w:pPr>
        <w:spacing w:after="0" w:line="240" w:lineRule="auto"/>
      </w:pPr>
      <w:r>
        <w:separator/>
      </w:r>
    </w:p>
  </w:footnote>
  <w:footnote w:type="continuationSeparator" w:id="0">
    <w:p w:rsidR="006B37C9" w:rsidRDefault="006B37C9" w:rsidP="004D3B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3B44" w:rsidRDefault="004D3B4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B44"/>
    <w:rsid w:val="00411FDC"/>
    <w:rsid w:val="004D3B44"/>
    <w:rsid w:val="006B37C9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4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44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44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3B44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3B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3B4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2885</Words>
  <Characters>16449</Characters>
  <Application>Microsoft Macintosh Word</Application>
  <DocSecurity>0</DocSecurity>
  <Lines>137</Lines>
  <Paragraphs>38</Paragraphs>
  <ScaleCrop>false</ScaleCrop>
  <Company/>
  <LinksUpToDate>false</LinksUpToDate>
  <CharactersWithSpaces>19296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2017-07-10T10:25:00Z</dcterms:created>
  <dcterms:modified xsi:type="dcterms:W3CDTF">2017-07-10T10:25:00Z</dcterms:modified>
</cp:coreProperties>
</file>